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附3</w:t>
      </w:r>
    </w:p>
    <w:p>
      <w:pPr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begin"/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instrText xml:space="preserve">HYPERLINK "http://files2.mca.gov.cn/zyzx/201610/20161014171048104.doc"</w:instrTex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separate"/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20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年度参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  <w:lang w:val="en-US" w:eastAsia="zh-CN"/>
        </w:rPr>
        <w:t>评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t>论文基本情况表</w:t>
      </w:r>
      <w:r>
        <w:rPr>
          <w:rFonts w:hint="eastAsia" w:ascii="方正小标宋简体" w:hAnsi="仿宋_GB2312" w:eastAsia="方正小标宋简体" w:cs="方正仿宋_GBK"/>
          <w:b/>
          <w:bCs w:val="0"/>
          <w:sz w:val="32"/>
          <w:szCs w:val="32"/>
        </w:rPr>
        <w:fldChar w:fldCharType="end"/>
      </w:r>
    </w:p>
    <w:bookmarkEnd w:id="0"/>
    <w:tbl>
      <w:tblPr>
        <w:tblStyle w:val="2"/>
        <w:tblpPr w:leftFromText="180" w:rightFromText="180" w:vertAnchor="text" w:horzAnchor="page" w:tblpX="1712" w:tblpY="255"/>
        <w:tblOverlap w:val="never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电话(手机)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研究专长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 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6AFE"/>
    <w:rsid w:val="1A436AFE"/>
    <w:rsid w:val="6B7E25CF"/>
    <w:rsid w:val="702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2019-10-23T03:30:00Z</dcterms:created>
  <dc:creator>lenovo</dc:creator>
  <cp:lastModifiedBy>lenovo</cp:lastModifiedBy>
  <dcterms:modified xsi:type="dcterms:W3CDTF">2019-10-23T03:35:34Z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